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AB3D" w14:textId="77777777" w:rsidR="001518F0" w:rsidRDefault="001518F0" w:rsidP="00B01497">
      <w:pPr>
        <w:jc w:val="center"/>
        <w:rPr>
          <w:b/>
        </w:rPr>
      </w:pPr>
    </w:p>
    <w:p w14:paraId="792036EC" w14:textId="77777777" w:rsidR="001518F0" w:rsidRDefault="001518F0" w:rsidP="00B01497">
      <w:pPr>
        <w:jc w:val="center"/>
        <w:rPr>
          <w:b/>
        </w:rPr>
      </w:pPr>
    </w:p>
    <w:p w14:paraId="63E7EE00" w14:textId="77777777" w:rsidR="00AE1DE3" w:rsidRPr="00B01497" w:rsidRDefault="00AE1DE3" w:rsidP="2A9FD129">
      <w:pPr>
        <w:jc w:val="center"/>
        <w:rPr>
          <w:b/>
          <w:bCs/>
        </w:rPr>
      </w:pPr>
      <w:r w:rsidRPr="43D83119">
        <w:rPr>
          <w:b/>
          <w:bCs/>
        </w:rPr>
        <w:t>JOB DESCRIPTION –</w:t>
      </w:r>
      <w:r w:rsidR="00196C98" w:rsidRPr="43D83119">
        <w:rPr>
          <w:b/>
          <w:bCs/>
        </w:rPr>
        <w:t xml:space="preserve"> </w:t>
      </w:r>
      <w:r w:rsidR="76C9243C" w:rsidRPr="43D83119">
        <w:rPr>
          <w:b/>
          <w:bCs/>
        </w:rPr>
        <w:t>EXECUTIVE</w:t>
      </w:r>
      <w:r w:rsidR="149865A5" w:rsidRPr="43D83119">
        <w:rPr>
          <w:b/>
          <w:bCs/>
        </w:rPr>
        <w:t xml:space="preserve"> </w:t>
      </w:r>
      <w:r w:rsidR="00DB6ED5" w:rsidRPr="43D83119">
        <w:rPr>
          <w:b/>
          <w:bCs/>
        </w:rPr>
        <w:t xml:space="preserve">OFFICE </w:t>
      </w:r>
      <w:r w:rsidR="004F5A24" w:rsidRPr="43D83119">
        <w:rPr>
          <w:b/>
          <w:bCs/>
        </w:rPr>
        <w:t>ADMINISTRATOR</w:t>
      </w:r>
    </w:p>
    <w:p w14:paraId="53A24FFD" w14:textId="77777777" w:rsidR="00AE1DE3" w:rsidRDefault="00AE1DE3" w:rsidP="00AE1DE3"/>
    <w:p w14:paraId="14E37C86" w14:textId="77777777" w:rsidR="00AE1DE3" w:rsidRDefault="00AE1DE3" w:rsidP="0056214A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>Scottish Veterans Residences (SVR) is a Registered Scottish Charity (SC01</w:t>
      </w:r>
      <w:r w:rsidR="000463B6">
        <w:rPr>
          <w:rFonts w:cs="Arial"/>
          <w:lang w:val="en"/>
        </w:rPr>
        <w:t>2739</w:t>
      </w:r>
      <w:r>
        <w:rPr>
          <w:rFonts w:cs="Arial"/>
          <w:lang w:val="en"/>
        </w:rPr>
        <w:t>) established in 1910 in reaction to the sight of veterans sleeping rough on the streets of Edinburgh. SVR</w:t>
      </w:r>
      <w:r w:rsidR="000463B6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provides high quality, supported accommodation for veterans who are homeless or in need.</w:t>
      </w:r>
    </w:p>
    <w:p w14:paraId="762CCB76" w14:textId="77777777" w:rsidR="00AE1DE3" w:rsidRDefault="00AE1DE3" w:rsidP="0056214A">
      <w:pPr>
        <w:jc w:val="both"/>
        <w:rPr>
          <w:rFonts w:cs="Arial"/>
          <w:lang w:val="en"/>
        </w:rPr>
      </w:pPr>
    </w:p>
    <w:p w14:paraId="2F866335" w14:textId="77777777" w:rsidR="00AE1DE3" w:rsidRDefault="00AE1DE3" w:rsidP="0056214A">
      <w:pPr>
        <w:jc w:val="both"/>
        <w:rPr>
          <w:rFonts w:cs="Arial"/>
          <w:lang w:val="en"/>
        </w:rPr>
      </w:pPr>
      <w:r w:rsidRPr="43D83119">
        <w:rPr>
          <w:rFonts w:cs="Arial"/>
          <w:lang w:val="en"/>
        </w:rPr>
        <w:t>We house ex-service men and women of all ages in residences in Edinburgh</w:t>
      </w:r>
      <w:r w:rsidR="0056214A" w:rsidRPr="43D83119">
        <w:rPr>
          <w:rFonts w:cs="Arial"/>
          <w:lang w:val="en"/>
        </w:rPr>
        <w:t xml:space="preserve">, </w:t>
      </w:r>
      <w:r w:rsidRPr="43D83119">
        <w:rPr>
          <w:rFonts w:cs="Arial"/>
          <w:lang w:val="en"/>
        </w:rPr>
        <w:t>Dundee and Glasgow.</w:t>
      </w:r>
      <w:r w:rsidR="68096616" w:rsidRPr="43D83119">
        <w:rPr>
          <w:rFonts w:cs="Arial"/>
          <w:lang w:val="en"/>
        </w:rPr>
        <w:t xml:space="preserve"> SVR is a charitable housing association and a Registered Social Landlord. We are regu</w:t>
      </w:r>
      <w:r w:rsidR="192E5991" w:rsidRPr="43D83119">
        <w:rPr>
          <w:rFonts w:cs="Arial"/>
          <w:lang w:val="en"/>
        </w:rPr>
        <w:t>lated by the Scottish Housing Regulator, the Care Inspectorate and the Office of the Scottish Charity Regulator.</w:t>
      </w:r>
    </w:p>
    <w:p w14:paraId="5198ACF6" w14:textId="77777777" w:rsidR="003A35A0" w:rsidRDefault="003A35A0" w:rsidP="00AE1DE3">
      <w:pPr>
        <w:rPr>
          <w:rFonts w:cs="Arial"/>
          <w:lang w:val="en"/>
        </w:rPr>
      </w:pPr>
    </w:p>
    <w:p w14:paraId="693048DC" w14:textId="77777777" w:rsidR="00AE1DE3" w:rsidRDefault="00AE1DE3" w:rsidP="00AE1DE3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B01497">
        <w:rPr>
          <w:b/>
        </w:rPr>
        <w:t>Job Details</w:t>
      </w:r>
    </w:p>
    <w:p w14:paraId="7C68048C" w14:textId="77777777" w:rsidR="00B01497" w:rsidRPr="00B01497" w:rsidRDefault="00B01497" w:rsidP="00B01497">
      <w:pPr>
        <w:pStyle w:val="ListParagraph"/>
        <w:ind w:left="426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3209"/>
      </w:tblGrid>
      <w:tr w:rsidR="00AE1DE3" w14:paraId="6419050F" w14:textId="77777777" w:rsidTr="12027A96">
        <w:tc>
          <w:tcPr>
            <w:tcW w:w="1696" w:type="dxa"/>
          </w:tcPr>
          <w:p w14:paraId="3D836CE4" w14:textId="77777777" w:rsidR="00AE1DE3" w:rsidRPr="001C3156" w:rsidRDefault="00AE1DE3" w:rsidP="00AE1DE3">
            <w:pPr>
              <w:rPr>
                <w:b/>
                <w:sz w:val="22"/>
              </w:rPr>
            </w:pPr>
            <w:r w:rsidRPr="001C3156">
              <w:rPr>
                <w:b/>
                <w:sz w:val="22"/>
              </w:rPr>
              <w:t>Job Title</w:t>
            </w:r>
          </w:p>
        </w:tc>
        <w:tc>
          <w:tcPr>
            <w:tcW w:w="2410" w:type="dxa"/>
          </w:tcPr>
          <w:p w14:paraId="75F52E3B" w14:textId="77777777" w:rsidR="00AE1DE3" w:rsidRDefault="00DB6ED5" w:rsidP="00AE1DE3">
            <w:r>
              <w:t xml:space="preserve">Office </w:t>
            </w:r>
            <w:r w:rsidR="004B47D7">
              <w:t>Administrator</w:t>
            </w:r>
          </w:p>
        </w:tc>
        <w:tc>
          <w:tcPr>
            <w:tcW w:w="1701" w:type="dxa"/>
          </w:tcPr>
          <w:p w14:paraId="59FB919B" w14:textId="77777777" w:rsidR="00AE1DE3" w:rsidRPr="001C3156" w:rsidRDefault="00AE1DE3" w:rsidP="00AE1DE3">
            <w:pPr>
              <w:rPr>
                <w:b/>
                <w:sz w:val="22"/>
              </w:rPr>
            </w:pPr>
            <w:r w:rsidRPr="001C3156">
              <w:rPr>
                <w:b/>
                <w:sz w:val="22"/>
              </w:rPr>
              <w:t>Line Manager</w:t>
            </w:r>
          </w:p>
        </w:tc>
        <w:tc>
          <w:tcPr>
            <w:tcW w:w="3209" w:type="dxa"/>
          </w:tcPr>
          <w:p w14:paraId="230DD109" w14:textId="77777777" w:rsidR="00AE1DE3" w:rsidRDefault="00C32310" w:rsidP="00AE1DE3">
            <w:r>
              <w:t>Head of External Relations</w:t>
            </w:r>
          </w:p>
        </w:tc>
      </w:tr>
      <w:tr w:rsidR="00AE1DE3" w14:paraId="5309C592" w14:textId="77777777" w:rsidTr="12027A96">
        <w:tc>
          <w:tcPr>
            <w:tcW w:w="1696" w:type="dxa"/>
          </w:tcPr>
          <w:p w14:paraId="2EE3F288" w14:textId="77777777" w:rsidR="00AE1DE3" w:rsidRPr="001C3156" w:rsidRDefault="00AE1DE3" w:rsidP="00AE1DE3">
            <w:pPr>
              <w:rPr>
                <w:b/>
                <w:sz w:val="22"/>
              </w:rPr>
            </w:pPr>
            <w:r w:rsidRPr="001C3156">
              <w:rPr>
                <w:b/>
                <w:sz w:val="22"/>
              </w:rPr>
              <w:t>Hours</w:t>
            </w:r>
          </w:p>
        </w:tc>
        <w:tc>
          <w:tcPr>
            <w:tcW w:w="2410" w:type="dxa"/>
          </w:tcPr>
          <w:p w14:paraId="79DC1C53" w14:textId="77777777" w:rsidR="00AE1DE3" w:rsidRDefault="006E78BC" w:rsidP="00AE1DE3">
            <w:r>
              <w:t>3</w:t>
            </w:r>
            <w:r w:rsidR="008A4229">
              <w:t>7.</w:t>
            </w:r>
            <w:r>
              <w:t>5 hours per week</w:t>
            </w:r>
          </w:p>
        </w:tc>
        <w:tc>
          <w:tcPr>
            <w:tcW w:w="1701" w:type="dxa"/>
          </w:tcPr>
          <w:p w14:paraId="0C37A2F4" w14:textId="77777777" w:rsidR="00AE1DE3" w:rsidRPr="001C3156" w:rsidRDefault="00AE1DE3" w:rsidP="00AE1DE3">
            <w:pPr>
              <w:rPr>
                <w:b/>
                <w:sz w:val="22"/>
              </w:rPr>
            </w:pPr>
            <w:r w:rsidRPr="001C3156">
              <w:rPr>
                <w:b/>
                <w:sz w:val="22"/>
              </w:rPr>
              <w:t>Salary</w:t>
            </w:r>
          </w:p>
        </w:tc>
        <w:tc>
          <w:tcPr>
            <w:tcW w:w="3209" w:type="dxa"/>
          </w:tcPr>
          <w:p w14:paraId="4D73156D" w14:textId="247AE9D6" w:rsidR="00AE1DE3" w:rsidRDefault="63F2DBCD" w:rsidP="00AE1DE3">
            <w:r>
              <w:t>£2</w:t>
            </w:r>
            <w:r w:rsidR="00271565">
              <w:t>20</w:t>
            </w:r>
            <w:r>
              <w:t>00</w:t>
            </w:r>
            <w:r w:rsidR="5A5E6449">
              <w:t>- 24,</w:t>
            </w:r>
            <w:r w:rsidR="009F0047">
              <w:t>5</w:t>
            </w:r>
            <w:r w:rsidR="5A5E6449">
              <w:t>00</w:t>
            </w:r>
            <w:r>
              <w:t xml:space="preserve"> pa</w:t>
            </w:r>
            <w:r w:rsidR="027FFF82">
              <w:t xml:space="preserve"> </w:t>
            </w:r>
          </w:p>
        </w:tc>
      </w:tr>
      <w:tr w:rsidR="00AE1DE3" w14:paraId="4E4C6063" w14:textId="77777777" w:rsidTr="12027A96">
        <w:tc>
          <w:tcPr>
            <w:tcW w:w="1696" w:type="dxa"/>
          </w:tcPr>
          <w:p w14:paraId="38ED5D1D" w14:textId="77777777" w:rsidR="00AE1DE3" w:rsidRPr="001C3156" w:rsidRDefault="00AE1DE3" w:rsidP="00AE1DE3">
            <w:pPr>
              <w:rPr>
                <w:b/>
                <w:sz w:val="22"/>
              </w:rPr>
            </w:pPr>
            <w:r w:rsidRPr="001C3156">
              <w:rPr>
                <w:b/>
                <w:sz w:val="22"/>
              </w:rPr>
              <w:t>Place of Work</w:t>
            </w:r>
          </w:p>
        </w:tc>
        <w:tc>
          <w:tcPr>
            <w:tcW w:w="7320" w:type="dxa"/>
            <w:gridSpan w:val="3"/>
          </w:tcPr>
          <w:p w14:paraId="0519EAAB" w14:textId="77777777" w:rsidR="00AE1DE3" w:rsidRDefault="006E78BC" w:rsidP="00AE1DE3">
            <w:r>
              <w:t>53 Canongate, Edinburgh, EH8 8BS</w:t>
            </w:r>
          </w:p>
        </w:tc>
      </w:tr>
    </w:tbl>
    <w:p w14:paraId="631A8DA1" w14:textId="77777777" w:rsidR="00AE1DE3" w:rsidRDefault="00AE1DE3" w:rsidP="00AE1DE3"/>
    <w:p w14:paraId="0CB84743" w14:textId="77777777" w:rsidR="00612BBB" w:rsidRDefault="00612BBB" w:rsidP="00AE1DE3"/>
    <w:p w14:paraId="14928CCA" w14:textId="77777777" w:rsidR="00AE1DE3" w:rsidRDefault="00AE1DE3" w:rsidP="006B4D3A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B01497">
        <w:rPr>
          <w:b/>
        </w:rPr>
        <w:t>Job Purpose</w:t>
      </w:r>
    </w:p>
    <w:p w14:paraId="552FE4BE" w14:textId="77777777" w:rsidR="00B01497" w:rsidRPr="00B01497" w:rsidRDefault="00B01497" w:rsidP="00B01497">
      <w:pPr>
        <w:pStyle w:val="ListParagraph"/>
        <w:ind w:left="426"/>
        <w:rPr>
          <w:b/>
        </w:rPr>
      </w:pPr>
    </w:p>
    <w:p w14:paraId="2967322E" w14:textId="77777777" w:rsidR="006E78BC" w:rsidRDefault="006E78BC" w:rsidP="001C3156">
      <w:pPr>
        <w:jc w:val="both"/>
      </w:pPr>
      <w:r>
        <w:t xml:space="preserve">The postholder will </w:t>
      </w:r>
      <w:r w:rsidR="003E35BB">
        <w:t>be responsible for the</w:t>
      </w:r>
      <w:r>
        <w:t xml:space="preserve"> pro</w:t>
      </w:r>
      <w:r w:rsidR="003E35BB">
        <w:t>fessional operation</w:t>
      </w:r>
      <w:r w:rsidR="008916FE">
        <w:t xml:space="preserve"> of the</w:t>
      </w:r>
      <w:r w:rsidR="00DC4EDE">
        <w:t xml:space="preserve"> </w:t>
      </w:r>
      <w:r w:rsidR="1348BD77">
        <w:t>day-to-day</w:t>
      </w:r>
      <w:r w:rsidR="00DC4EDE">
        <w:t xml:space="preserve"> administration </w:t>
      </w:r>
      <w:r w:rsidR="008916FE">
        <w:t>for the</w:t>
      </w:r>
      <w:r w:rsidR="00DC4EDE">
        <w:t xml:space="preserve"> </w:t>
      </w:r>
      <w:r w:rsidR="0056214A">
        <w:t>Head O</w:t>
      </w:r>
      <w:r>
        <w:t xml:space="preserve">ffice of the </w:t>
      </w:r>
      <w:r w:rsidR="003E35BB">
        <w:t>Charity</w:t>
      </w:r>
      <w:r w:rsidR="283F61B9">
        <w:t>.</w:t>
      </w:r>
      <w:r w:rsidR="003E35BB">
        <w:t xml:space="preserve"> </w:t>
      </w:r>
    </w:p>
    <w:p w14:paraId="76FCCA6D" w14:textId="77777777" w:rsidR="001C3156" w:rsidRDefault="001C3156" w:rsidP="001C3156">
      <w:pPr>
        <w:jc w:val="both"/>
      </w:pPr>
    </w:p>
    <w:p w14:paraId="5AEEAEE2" w14:textId="77777777" w:rsidR="001C3156" w:rsidRDefault="00DC4EDE" w:rsidP="001C3156">
      <w:pPr>
        <w:jc w:val="both"/>
      </w:pPr>
      <w:r>
        <w:t>The postholder</w:t>
      </w:r>
      <w:r w:rsidR="001C3156">
        <w:t xml:space="preserve"> will be expected to ensure effective working relationships with colleagues and external agencies and contribute to the maintenance and development of the </w:t>
      </w:r>
      <w:r w:rsidR="13DACEF8">
        <w:t>Charity</w:t>
      </w:r>
      <w:r w:rsidR="001C3156">
        <w:t xml:space="preserve">’s Mission, </w:t>
      </w:r>
      <w:r w:rsidR="356CBA09">
        <w:t>Vision</w:t>
      </w:r>
      <w:r w:rsidR="342D5C0C">
        <w:t>,</w:t>
      </w:r>
      <w:r w:rsidR="356CBA09">
        <w:t xml:space="preserve"> </w:t>
      </w:r>
      <w:r w:rsidR="001C3156">
        <w:t xml:space="preserve"> and Values of dignity and respect for all.</w:t>
      </w:r>
    </w:p>
    <w:p w14:paraId="11B7F48A" w14:textId="77777777" w:rsidR="001C3156" w:rsidRDefault="001C3156" w:rsidP="001518F0">
      <w:pPr>
        <w:pStyle w:val="ListParagraph"/>
        <w:ind w:left="0"/>
        <w:jc w:val="both"/>
      </w:pPr>
    </w:p>
    <w:p w14:paraId="592CFCD7" w14:textId="77777777" w:rsidR="00612BBB" w:rsidRDefault="00612BBB" w:rsidP="001518F0">
      <w:pPr>
        <w:pStyle w:val="ListParagraph"/>
        <w:ind w:left="0"/>
        <w:jc w:val="both"/>
      </w:pPr>
    </w:p>
    <w:p w14:paraId="2DECB27A" w14:textId="77777777" w:rsidR="00770878" w:rsidRDefault="00770878" w:rsidP="00770878">
      <w:pPr>
        <w:pStyle w:val="ListParagraph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Main Responsibilities</w:t>
      </w:r>
      <w:r>
        <w:rPr>
          <w:b/>
        </w:rPr>
        <w:tab/>
      </w:r>
      <w:r>
        <w:rPr>
          <w:b/>
        </w:rPr>
        <w:tab/>
      </w:r>
    </w:p>
    <w:p w14:paraId="6C87BB26" w14:textId="77777777" w:rsidR="00770878" w:rsidRDefault="00770878" w:rsidP="00770878">
      <w:pPr>
        <w:pStyle w:val="ListParagraph"/>
        <w:ind w:left="426"/>
        <w:rPr>
          <w:b/>
        </w:rPr>
      </w:pPr>
      <w:r>
        <w:rPr>
          <w:b/>
        </w:rPr>
        <w:tab/>
      </w:r>
    </w:p>
    <w:p w14:paraId="2E238FED" w14:textId="326F8154" w:rsidR="00D27927" w:rsidRPr="0056214A" w:rsidRDefault="7D682150" w:rsidP="00D37B7E">
      <w:pPr>
        <w:pStyle w:val="ListParagraph"/>
        <w:numPr>
          <w:ilvl w:val="0"/>
          <w:numId w:val="7"/>
        </w:numPr>
        <w:ind w:left="426" w:hanging="426"/>
        <w:jc w:val="both"/>
        <w:rPr>
          <w:rStyle w:val="CharacterStyle1"/>
          <w:spacing w:val="-7"/>
          <w:sz w:val="24"/>
          <w:szCs w:val="24"/>
        </w:rPr>
      </w:pPr>
      <w:r w:rsidRPr="0056214A">
        <w:rPr>
          <w:rStyle w:val="CharacterStyle1"/>
          <w:spacing w:val="-1"/>
          <w:sz w:val="24"/>
          <w:szCs w:val="24"/>
        </w:rPr>
        <w:t xml:space="preserve">To </w:t>
      </w:r>
      <w:r w:rsidR="305FA121" w:rsidRPr="0056214A">
        <w:rPr>
          <w:rStyle w:val="CharacterStyle1"/>
          <w:spacing w:val="-1"/>
          <w:sz w:val="24"/>
          <w:szCs w:val="24"/>
        </w:rPr>
        <w:t>ensure</w:t>
      </w:r>
      <w:r w:rsidRPr="0056214A">
        <w:rPr>
          <w:rStyle w:val="CharacterStyle1"/>
          <w:spacing w:val="-1"/>
          <w:sz w:val="24"/>
          <w:szCs w:val="24"/>
        </w:rPr>
        <w:t xml:space="preserve"> the professional </w:t>
      </w:r>
      <w:r w:rsidR="7FB1E2E7" w:rsidRPr="0056214A">
        <w:rPr>
          <w:rStyle w:val="CharacterStyle1"/>
          <w:spacing w:val="-1"/>
          <w:sz w:val="24"/>
          <w:szCs w:val="24"/>
        </w:rPr>
        <w:t>operation</w:t>
      </w:r>
      <w:r w:rsidRPr="0056214A">
        <w:rPr>
          <w:rStyle w:val="CharacterStyle1"/>
          <w:spacing w:val="-1"/>
          <w:sz w:val="24"/>
          <w:szCs w:val="24"/>
        </w:rPr>
        <w:t xml:space="preserve"> </w:t>
      </w:r>
      <w:r w:rsidR="305FA121" w:rsidRPr="0056214A">
        <w:rPr>
          <w:rStyle w:val="CharacterStyle1"/>
          <w:spacing w:val="-1"/>
          <w:sz w:val="24"/>
          <w:szCs w:val="24"/>
        </w:rPr>
        <w:t xml:space="preserve"> </w:t>
      </w:r>
      <w:r w:rsidR="305FA121" w:rsidRPr="0056214A">
        <w:rPr>
          <w:rStyle w:val="CharacterStyle1"/>
          <w:spacing w:val="-3"/>
          <w:sz w:val="24"/>
          <w:szCs w:val="24"/>
        </w:rPr>
        <w:t>and the day-to</w:t>
      </w:r>
      <w:r w:rsidRPr="0056214A">
        <w:rPr>
          <w:rStyle w:val="CharacterStyle1"/>
          <w:spacing w:val="-3"/>
          <w:sz w:val="24"/>
          <w:szCs w:val="24"/>
        </w:rPr>
        <w:t xml:space="preserve">-day administration </w:t>
      </w:r>
      <w:r w:rsidR="0DCFD361" w:rsidRPr="0056214A">
        <w:rPr>
          <w:rStyle w:val="CharacterStyle1"/>
          <w:spacing w:val="-3"/>
          <w:sz w:val="24"/>
          <w:szCs w:val="24"/>
        </w:rPr>
        <w:t>of Head O</w:t>
      </w:r>
      <w:r w:rsidR="52FCA7D2" w:rsidRPr="0056214A">
        <w:rPr>
          <w:rStyle w:val="CharacterStyle1"/>
          <w:spacing w:val="-3"/>
          <w:sz w:val="24"/>
          <w:szCs w:val="24"/>
        </w:rPr>
        <w:t>ffice</w:t>
      </w:r>
      <w:r w:rsidR="305FA121" w:rsidRPr="0056214A">
        <w:rPr>
          <w:rStyle w:val="CharacterStyle1"/>
          <w:spacing w:val="-3"/>
          <w:sz w:val="24"/>
          <w:szCs w:val="24"/>
        </w:rPr>
        <w:t xml:space="preserve"> is carried out</w:t>
      </w:r>
      <w:r w:rsidR="4B349B81" w:rsidRPr="0056214A">
        <w:rPr>
          <w:rStyle w:val="CharacterStyle1"/>
          <w:spacing w:val="-3"/>
          <w:sz w:val="24"/>
          <w:szCs w:val="24"/>
        </w:rPr>
        <w:t xml:space="preserve"> to a high standard </w:t>
      </w:r>
      <w:r w:rsidR="0DCFD361" w:rsidRPr="0056214A">
        <w:rPr>
          <w:rStyle w:val="CharacterStyle1"/>
          <w:spacing w:val="-3"/>
          <w:sz w:val="24"/>
          <w:szCs w:val="24"/>
        </w:rPr>
        <w:t>and meets</w:t>
      </w:r>
      <w:r w:rsidR="4B349B81" w:rsidRPr="0056214A">
        <w:rPr>
          <w:rStyle w:val="CharacterStyle1"/>
          <w:spacing w:val="-3"/>
          <w:sz w:val="24"/>
          <w:szCs w:val="24"/>
        </w:rPr>
        <w:t xml:space="preserve"> the needs of the </w:t>
      </w:r>
      <w:r w:rsidR="76A736C6" w:rsidRPr="0056214A">
        <w:rPr>
          <w:rStyle w:val="CharacterStyle1"/>
          <w:spacing w:val="-3"/>
          <w:sz w:val="24"/>
          <w:szCs w:val="24"/>
        </w:rPr>
        <w:t xml:space="preserve">Charity </w:t>
      </w:r>
      <w:r w:rsidR="4B349B81" w:rsidRPr="0056214A">
        <w:rPr>
          <w:rStyle w:val="CharacterStyle1"/>
          <w:spacing w:val="-3"/>
          <w:sz w:val="24"/>
          <w:szCs w:val="24"/>
        </w:rPr>
        <w:t>.</w:t>
      </w:r>
    </w:p>
    <w:p w14:paraId="255538F6" w14:textId="77777777" w:rsidR="00DC4EDE" w:rsidRPr="0056214A" w:rsidRDefault="00DC4EDE" w:rsidP="00DC4EDE">
      <w:pPr>
        <w:pStyle w:val="ListParagraph"/>
        <w:ind w:left="426"/>
        <w:jc w:val="both"/>
        <w:rPr>
          <w:spacing w:val="-7"/>
          <w:szCs w:val="24"/>
        </w:rPr>
      </w:pPr>
    </w:p>
    <w:p w14:paraId="5177023E" w14:textId="1A697D2D" w:rsidR="00592F7E" w:rsidRPr="0056214A" w:rsidRDefault="006E78BC" w:rsidP="00592F7E">
      <w:pPr>
        <w:pStyle w:val="ListParagraph"/>
        <w:numPr>
          <w:ilvl w:val="0"/>
          <w:numId w:val="7"/>
        </w:numPr>
        <w:ind w:left="426" w:hanging="426"/>
        <w:jc w:val="both"/>
        <w:rPr>
          <w:spacing w:val="-7"/>
          <w:szCs w:val="24"/>
        </w:rPr>
      </w:pPr>
      <w:r w:rsidRPr="0056214A">
        <w:rPr>
          <w:spacing w:val="-7"/>
          <w:szCs w:val="24"/>
        </w:rPr>
        <w:t>To undertake administ</w:t>
      </w:r>
      <w:r w:rsidR="00B03A81">
        <w:rPr>
          <w:spacing w:val="-7"/>
          <w:szCs w:val="24"/>
        </w:rPr>
        <w:t>rative work as directed by the Head O</w:t>
      </w:r>
      <w:r w:rsidRPr="0056214A">
        <w:rPr>
          <w:spacing w:val="-7"/>
          <w:szCs w:val="24"/>
        </w:rPr>
        <w:t xml:space="preserve">ffice team (Chief Executive, Property Services Manager, </w:t>
      </w:r>
      <w:r w:rsidR="00C32310">
        <w:rPr>
          <w:spacing w:val="-7"/>
          <w:szCs w:val="24"/>
        </w:rPr>
        <w:t>Head of External Relations</w:t>
      </w:r>
      <w:r w:rsidR="0056214A" w:rsidRPr="0056214A">
        <w:rPr>
          <w:spacing w:val="-7"/>
          <w:szCs w:val="24"/>
        </w:rPr>
        <w:t>)</w:t>
      </w:r>
      <w:r w:rsidRPr="0056214A">
        <w:rPr>
          <w:spacing w:val="-7"/>
          <w:szCs w:val="24"/>
        </w:rPr>
        <w:t>.</w:t>
      </w:r>
    </w:p>
    <w:p w14:paraId="5D9DEC4C" w14:textId="77777777" w:rsidR="00DC4EDE" w:rsidRPr="0056214A" w:rsidRDefault="00DC4EDE" w:rsidP="00DC4EDE">
      <w:pPr>
        <w:pStyle w:val="ListParagraph"/>
        <w:rPr>
          <w:spacing w:val="-7"/>
          <w:szCs w:val="24"/>
        </w:rPr>
      </w:pPr>
    </w:p>
    <w:p w14:paraId="3B7EBC8F" w14:textId="77777777" w:rsidR="00DC4EDE" w:rsidRPr="0056214A" w:rsidRDefault="00DC4EDE" w:rsidP="00DC4EDE">
      <w:pPr>
        <w:jc w:val="both"/>
        <w:rPr>
          <w:spacing w:val="-7"/>
          <w:szCs w:val="24"/>
        </w:rPr>
      </w:pPr>
    </w:p>
    <w:p w14:paraId="08148123" w14:textId="77777777" w:rsidR="00D27927" w:rsidRDefault="00D27927" w:rsidP="00D27927">
      <w:pPr>
        <w:jc w:val="both"/>
        <w:rPr>
          <w:spacing w:val="-7"/>
        </w:rPr>
      </w:pPr>
      <w:r w:rsidRPr="00AE4D33">
        <w:rPr>
          <w:spacing w:val="-7"/>
        </w:rPr>
        <w:t xml:space="preserve"> </w:t>
      </w:r>
    </w:p>
    <w:p w14:paraId="15AABE42" w14:textId="77777777" w:rsidR="008916FE" w:rsidRDefault="008916F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251B9B3" w14:textId="77777777" w:rsidR="006B4D3A" w:rsidRDefault="006B4D3A" w:rsidP="003A35A0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3A35A0">
        <w:rPr>
          <w:b/>
        </w:rPr>
        <w:lastRenderedPageBreak/>
        <w:t>Principal Accountabilities</w:t>
      </w:r>
    </w:p>
    <w:p w14:paraId="244DEC0F" w14:textId="77777777" w:rsidR="003A35A0" w:rsidRPr="003A35A0" w:rsidRDefault="003A35A0" w:rsidP="003A35A0">
      <w:pPr>
        <w:pStyle w:val="ListParagraph"/>
        <w:ind w:left="426"/>
        <w:rPr>
          <w:b/>
        </w:rPr>
      </w:pPr>
    </w:p>
    <w:p w14:paraId="5C65C1BB" w14:textId="77777777" w:rsidR="003E35BB" w:rsidDel="004E0BD6" w:rsidRDefault="003E35BB" w:rsidP="43D8311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43D83119">
        <w:rPr>
          <w:rFonts w:cs="Arial"/>
        </w:rPr>
        <w:t>To be the first point of contact by telephone and by person to all visitors and staff to head office.</w:t>
      </w:r>
    </w:p>
    <w:p w14:paraId="46C60B4F" w14:textId="77777777" w:rsidR="00BF1CAD" w:rsidRPr="002C621E" w:rsidRDefault="00BF1CAD" w:rsidP="00E95BF2">
      <w:pPr>
        <w:pStyle w:val="ListParagraph"/>
        <w:autoSpaceDE w:val="0"/>
        <w:autoSpaceDN w:val="0"/>
        <w:adjustRightInd w:val="0"/>
        <w:ind w:left="426"/>
        <w:jc w:val="both"/>
        <w:rPr>
          <w:rFonts w:cs="Arial"/>
          <w:szCs w:val="24"/>
        </w:rPr>
      </w:pPr>
    </w:p>
    <w:p w14:paraId="36ACB083" w14:textId="77777777" w:rsidR="00D27927" w:rsidDel="004E0BD6" w:rsidRDefault="003E35BB" w:rsidP="758C82D4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43D83119">
        <w:rPr>
          <w:rFonts w:cs="Arial"/>
        </w:rPr>
        <w:t>To process and dispatch all incoming and outgoing mail</w:t>
      </w:r>
      <w:r w:rsidR="6DFC7517" w:rsidRPr="43D83119">
        <w:rPr>
          <w:rFonts w:cs="Arial"/>
        </w:rPr>
        <w:t xml:space="preserve"> and monitor incoming email via corporate address.</w:t>
      </w:r>
    </w:p>
    <w:p w14:paraId="19FC7120" w14:textId="77777777" w:rsidR="00BF1CAD" w:rsidRPr="00BF1CAD" w:rsidRDefault="00BF1CAD" w:rsidP="00E95BF2">
      <w:pPr>
        <w:pStyle w:val="ListParagraph"/>
        <w:jc w:val="both"/>
        <w:rPr>
          <w:rFonts w:cs="Arial"/>
          <w:szCs w:val="24"/>
        </w:rPr>
      </w:pPr>
    </w:p>
    <w:p w14:paraId="048CA2CF" w14:textId="77777777" w:rsidR="003E35BB" w:rsidRDefault="003E35BB" w:rsidP="758C82D4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43D83119">
        <w:rPr>
          <w:rFonts w:cs="Arial"/>
        </w:rPr>
        <w:t>To be conversant with all current office equipment in use and ensure that it is in good working order</w:t>
      </w:r>
      <w:r w:rsidR="0FB7801B" w:rsidRPr="43D83119">
        <w:rPr>
          <w:rFonts w:cs="Arial"/>
        </w:rPr>
        <w:t xml:space="preserve"> and maintain the Head Office Reception area in a safe and presentable state.</w:t>
      </w:r>
    </w:p>
    <w:p w14:paraId="224E8BEF" w14:textId="77777777" w:rsidR="00BF1CAD" w:rsidRDefault="00BF1CAD" w:rsidP="00E95BF2">
      <w:pPr>
        <w:pStyle w:val="ListParagraph"/>
        <w:ind w:left="426"/>
        <w:jc w:val="both"/>
        <w:rPr>
          <w:rFonts w:cs="Arial"/>
          <w:szCs w:val="24"/>
        </w:rPr>
      </w:pPr>
    </w:p>
    <w:p w14:paraId="3A5B1429" w14:textId="77777777" w:rsidR="003E35BB" w:rsidRDefault="003E35BB" w:rsidP="758C82D4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43D83119">
        <w:rPr>
          <w:rFonts w:cs="Arial"/>
        </w:rPr>
        <w:t>To maintain and update the office filing system (paper and electronic) and ensure all documents are filed correctly in accordance wi</w:t>
      </w:r>
      <w:r w:rsidR="0056214A" w:rsidRPr="43D83119">
        <w:rPr>
          <w:rFonts w:cs="Arial"/>
        </w:rPr>
        <w:t xml:space="preserve">th the Data Protection Act </w:t>
      </w:r>
      <w:r w:rsidR="004E0BD6" w:rsidRPr="43D83119">
        <w:rPr>
          <w:rFonts w:cs="Arial"/>
        </w:rPr>
        <w:t xml:space="preserve">2018 </w:t>
      </w:r>
      <w:r w:rsidR="0056214A" w:rsidRPr="43D83119">
        <w:rPr>
          <w:rFonts w:cs="Arial"/>
        </w:rPr>
        <w:t>and ensure confidentiality is adhered to at all times.</w:t>
      </w:r>
    </w:p>
    <w:p w14:paraId="5321358C" w14:textId="77777777" w:rsidR="00DC4EDE" w:rsidRPr="00DC4EDE" w:rsidRDefault="00DC4EDE" w:rsidP="00E95BF2">
      <w:pPr>
        <w:pStyle w:val="ListParagraph"/>
        <w:jc w:val="both"/>
        <w:rPr>
          <w:rFonts w:cs="Arial"/>
          <w:szCs w:val="24"/>
        </w:rPr>
      </w:pPr>
    </w:p>
    <w:p w14:paraId="0F14E0C6" w14:textId="77777777" w:rsidR="008E073E" w:rsidRPr="008E073E" w:rsidRDefault="00DC4EDE" w:rsidP="43D83119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szCs w:val="24"/>
          <w:rPrChange w:id="0" w:author="Susie Hamilton" w:date="2021-11-08T16:12:00Z">
            <w:rPr>
              <w:rFonts w:cs="Arial"/>
            </w:rPr>
          </w:rPrChange>
        </w:rPr>
      </w:pPr>
      <w:r w:rsidRPr="43D83119">
        <w:rPr>
          <w:rFonts w:cs="Arial"/>
        </w:rPr>
        <w:t xml:space="preserve">To </w:t>
      </w:r>
      <w:r w:rsidR="008916FE" w:rsidRPr="43D83119">
        <w:rPr>
          <w:rFonts w:cs="Arial"/>
        </w:rPr>
        <w:t xml:space="preserve">take </w:t>
      </w:r>
      <w:r w:rsidRPr="43D83119">
        <w:rPr>
          <w:rFonts w:cs="Arial"/>
        </w:rPr>
        <w:t xml:space="preserve">financial </w:t>
      </w:r>
      <w:r w:rsidR="008916FE" w:rsidRPr="43D83119">
        <w:rPr>
          <w:rFonts w:cs="Arial"/>
        </w:rPr>
        <w:t xml:space="preserve">responsibility </w:t>
      </w:r>
      <w:r w:rsidRPr="43D83119">
        <w:rPr>
          <w:rFonts w:cs="Arial"/>
        </w:rPr>
        <w:t>in</w:t>
      </w:r>
      <w:r w:rsidR="0056214A" w:rsidRPr="43D83119">
        <w:rPr>
          <w:rFonts w:cs="Arial"/>
        </w:rPr>
        <w:t xml:space="preserve"> recording, counting and</w:t>
      </w:r>
      <w:r w:rsidR="008916FE" w:rsidRPr="43D83119">
        <w:rPr>
          <w:rFonts w:cs="Arial"/>
        </w:rPr>
        <w:t xml:space="preserve"> banking monies etc</w:t>
      </w:r>
      <w:r w:rsidR="0056214A" w:rsidRPr="43D83119">
        <w:rPr>
          <w:rFonts w:cs="Arial"/>
        </w:rPr>
        <w:t>.</w:t>
      </w:r>
      <w:r w:rsidR="16484956" w:rsidRPr="43D83119">
        <w:rPr>
          <w:rFonts w:cs="Arial"/>
        </w:rPr>
        <w:t xml:space="preserve"> </w:t>
      </w:r>
    </w:p>
    <w:p w14:paraId="2EFFC0D5" w14:textId="77777777" w:rsidR="008E073E" w:rsidRPr="008E073E" w:rsidRDefault="008E073E">
      <w:pPr>
        <w:pStyle w:val="ListParagraph"/>
        <w:rPr>
          <w:rFonts w:cs="Arial"/>
        </w:rPr>
        <w:pPrChange w:id="1" w:author="Susie Hamilton" w:date="2021-11-08T16:12:00Z">
          <w:pPr>
            <w:pStyle w:val="ListParagraph"/>
            <w:numPr>
              <w:numId w:val="3"/>
            </w:numPr>
            <w:ind w:left="426" w:hanging="426"/>
            <w:jc w:val="both"/>
          </w:pPr>
        </w:pPrChange>
      </w:pPr>
    </w:p>
    <w:p w14:paraId="3C100EBB" w14:textId="4FD08F43" w:rsidR="007B4491" w:rsidRDefault="007B4491" w:rsidP="43D83119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szCs w:val="24"/>
        </w:rPr>
      </w:pPr>
      <w:r w:rsidRPr="43D83119">
        <w:rPr>
          <w:rFonts w:cs="Arial"/>
        </w:rPr>
        <w:t xml:space="preserve">To undertake tasks as </w:t>
      </w:r>
      <w:r w:rsidR="0056214A" w:rsidRPr="43D83119">
        <w:rPr>
          <w:rFonts w:cs="Arial"/>
        </w:rPr>
        <w:t xml:space="preserve">directed </w:t>
      </w:r>
      <w:r w:rsidRPr="43D83119">
        <w:rPr>
          <w:rFonts w:cs="Arial"/>
        </w:rPr>
        <w:t>by the Chief Executive</w:t>
      </w:r>
    </w:p>
    <w:p w14:paraId="4F11F1BA" w14:textId="77777777" w:rsidR="00BF1CAD" w:rsidRPr="00BF1CAD" w:rsidRDefault="00BF1CAD" w:rsidP="00E95BF2">
      <w:pPr>
        <w:pStyle w:val="ListParagraph"/>
        <w:jc w:val="both"/>
        <w:rPr>
          <w:rFonts w:cs="Arial"/>
          <w:szCs w:val="24"/>
        </w:rPr>
      </w:pPr>
    </w:p>
    <w:p w14:paraId="7E734595" w14:textId="77777777" w:rsidR="18A5336A" w:rsidRDefault="18A5336A" w:rsidP="48FBD967">
      <w:pPr>
        <w:pStyle w:val="ListParagraph"/>
        <w:numPr>
          <w:ilvl w:val="0"/>
          <w:numId w:val="3"/>
        </w:numPr>
        <w:ind w:left="426" w:hanging="426"/>
        <w:jc w:val="both"/>
      </w:pPr>
      <w:r w:rsidRPr="43D83119">
        <w:rPr>
          <w:rFonts w:cs="Arial"/>
        </w:rPr>
        <w:t>To assist the Dep CEO/Property Service</w:t>
      </w:r>
      <w:r w:rsidR="1D25D436" w:rsidRPr="43D83119">
        <w:rPr>
          <w:rFonts w:cs="Arial"/>
        </w:rPr>
        <w:t>s</w:t>
      </w:r>
      <w:r w:rsidRPr="43D83119">
        <w:rPr>
          <w:rFonts w:cs="Arial"/>
        </w:rPr>
        <w:t xml:space="preserve"> Manager with coordinating </w:t>
      </w:r>
      <w:r w:rsidR="18366AC0" w:rsidRPr="43D83119">
        <w:rPr>
          <w:rFonts w:cs="Arial"/>
        </w:rPr>
        <w:t xml:space="preserve">arrangements </w:t>
      </w:r>
      <w:r w:rsidR="4090C798" w:rsidRPr="43D83119">
        <w:rPr>
          <w:rFonts w:cs="Arial"/>
        </w:rPr>
        <w:t>between contractors and the s</w:t>
      </w:r>
      <w:r w:rsidR="18366AC0" w:rsidRPr="43D83119">
        <w:rPr>
          <w:rFonts w:cs="Arial"/>
        </w:rPr>
        <w:t>ites</w:t>
      </w:r>
      <w:r w:rsidR="63684AC0" w:rsidRPr="43D83119">
        <w:rPr>
          <w:rFonts w:cs="Arial"/>
        </w:rPr>
        <w:t>/</w:t>
      </w:r>
      <w:r w:rsidR="18366AC0" w:rsidRPr="43D83119">
        <w:rPr>
          <w:rFonts w:cs="Arial"/>
        </w:rPr>
        <w:t xml:space="preserve">tenants for </w:t>
      </w:r>
      <w:r w:rsidR="0C1B29E5" w:rsidRPr="43D83119">
        <w:rPr>
          <w:rFonts w:cs="Arial"/>
        </w:rPr>
        <w:t xml:space="preserve">carrying out </w:t>
      </w:r>
      <w:r w:rsidR="18366AC0" w:rsidRPr="43D83119">
        <w:rPr>
          <w:rFonts w:cs="Arial"/>
        </w:rPr>
        <w:t>repairs</w:t>
      </w:r>
      <w:r w:rsidR="7644F68A" w:rsidRPr="43D83119">
        <w:rPr>
          <w:rFonts w:cs="Arial"/>
        </w:rPr>
        <w:t>/</w:t>
      </w:r>
      <w:r w:rsidR="18366AC0" w:rsidRPr="43D83119">
        <w:rPr>
          <w:rFonts w:cs="Arial"/>
        </w:rPr>
        <w:t>maintenance</w:t>
      </w:r>
      <w:r w:rsidR="6CDECDB8" w:rsidRPr="43D83119">
        <w:rPr>
          <w:rFonts w:cs="Arial"/>
        </w:rPr>
        <w:t xml:space="preserve"> from appointments through to assisting with the processing of invoices.  </w:t>
      </w:r>
    </w:p>
    <w:p w14:paraId="27415D3E" w14:textId="77777777" w:rsidR="3DD0D495" w:rsidRDefault="3DD0D495" w:rsidP="1264B9DB">
      <w:pPr>
        <w:pStyle w:val="ListParagraph"/>
        <w:numPr>
          <w:ilvl w:val="0"/>
          <w:numId w:val="3"/>
        </w:numPr>
        <w:ind w:left="426" w:hanging="426"/>
        <w:jc w:val="both"/>
      </w:pPr>
      <w:r w:rsidRPr="43D83119">
        <w:rPr>
          <w:rFonts w:cs="Arial"/>
        </w:rPr>
        <w:t xml:space="preserve">To assist the Dep CEO/Property Services </w:t>
      </w:r>
      <w:r w:rsidR="2D726DE4" w:rsidRPr="43D83119">
        <w:rPr>
          <w:rFonts w:cs="Arial"/>
        </w:rPr>
        <w:t>Manag</w:t>
      </w:r>
      <w:r w:rsidR="24D2A3A7" w:rsidRPr="43D83119">
        <w:rPr>
          <w:rFonts w:cs="Arial"/>
        </w:rPr>
        <w:t xml:space="preserve">er in sending correspondence to residents/tenants </w:t>
      </w:r>
      <w:r w:rsidR="6C1022B7" w:rsidRPr="43D83119">
        <w:rPr>
          <w:rFonts w:cs="Arial"/>
        </w:rPr>
        <w:t xml:space="preserve">relating to </w:t>
      </w:r>
      <w:r w:rsidR="24D2A3A7" w:rsidRPr="43D83119">
        <w:rPr>
          <w:rFonts w:cs="Arial"/>
        </w:rPr>
        <w:t>landlord</w:t>
      </w:r>
      <w:r w:rsidR="55725C1D" w:rsidRPr="43D83119">
        <w:rPr>
          <w:rFonts w:cs="Arial"/>
        </w:rPr>
        <w:t>/resident/tenant</w:t>
      </w:r>
      <w:r w:rsidR="24D2A3A7" w:rsidRPr="43D83119">
        <w:rPr>
          <w:rFonts w:cs="Arial"/>
        </w:rPr>
        <w:t xml:space="preserve"> responsibilities.  </w:t>
      </w:r>
    </w:p>
    <w:p w14:paraId="11A2CD99" w14:textId="77777777" w:rsidR="758C82D4" w:rsidRDefault="003E35BB" w:rsidP="43D83119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43D83119">
        <w:rPr>
          <w:rFonts w:cs="Arial"/>
        </w:rPr>
        <w:t xml:space="preserve">To assist the </w:t>
      </w:r>
      <w:r w:rsidR="00C32310" w:rsidRPr="43D83119">
        <w:rPr>
          <w:rFonts w:cs="Arial"/>
        </w:rPr>
        <w:t>Head of External Relations</w:t>
      </w:r>
      <w:r w:rsidRPr="43D83119">
        <w:rPr>
          <w:rFonts w:cs="Arial"/>
        </w:rPr>
        <w:t xml:space="preserve"> </w:t>
      </w:r>
      <w:r w:rsidR="0056214A" w:rsidRPr="43D83119">
        <w:rPr>
          <w:rFonts w:cs="Arial"/>
        </w:rPr>
        <w:t>in maintaining the contact database, mass mailings and other aspects of the fundraising function</w:t>
      </w:r>
      <w:r w:rsidR="00DC4EDE" w:rsidRPr="43D83119">
        <w:rPr>
          <w:rFonts w:cs="Arial"/>
        </w:rPr>
        <w:t>.</w:t>
      </w:r>
    </w:p>
    <w:p w14:paraId="2DB6114B" w14:textId="77777777" w:rsidR="188FB649" w:rsidRDefault="188FB649" w:rsidP="43D83119">
      <w:pPr>
        <w:pStyle w:val="ListParagraph"/>
        <w:numPr>
          <w:ilvl w:val="0"/>
          <w:numId w:val="3"/>
        </w:numPr>
        <w:ind w:left="426" w:hanging="426"/>
        <w:jc w:val="both"/>
      </w:pPr>
      <w:r w:rsidRPr="43D83119">
        <w:rPr>
          <w:rFonts w:ascii="Calibri" w:hAnsi="Calibri" w:cs="Calibri"/>
          <w:sz w:val="26"/>
          <w:szCs w:val="26"/>
        </w:rPr>
        <w:t xml:space="preserve">Support the organisation in its regulatory obligation to respond to Freedom Of Information (FOI) Requests. </w:t>
      </w:r>
      <w:r w:rsidR="25098A2B" w:rsidRPr="43D83119">
        <w:rPr>
          <w:rFonts w:ascii="Calibri" w:hAnsi="Calibri" w:cs="Calibri"/>
          <w:sz w:val="26"/>
          <w:szCs w:val="26"/>
        </w:rPr>
        <w:t xml:space="preserve"> </w:t>
      </w:r>
    </w:p>
    <w:p w14:paraId="3CC23241" w14:textId="77777777" w:rsidR="43D83119" w:rsidRDefault="43D83119" w:rsidP="43D83119">
      <w:pPr>
        <w:pStyle w:val="ListParagraph"/>
        <w:numPr>
          <w:ilvl w:val="0"/>
          <w:numId w:val="3"/>
        </w:numPr>
        <w:ind w:left="426" w:hanging="426"/>
        <w:jc w:val="both"/>
      </w:pPr>
    </w:p>
    <w:p w14:paraId="2B93CE2C" w14:textId="0246E432" w:rsidR="048482BA" w:rsidRPr="00271565" w:rsidRDefault="008E073E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Theme="minorHAnsi" w:eastAsiaTheme="minorEastAsia" w:hAnsiTheme="minorHAnsi" w:cstheme="minorBidi"/>
          <w:sz w:val="26"/>
          <w:szCs w:val="26"/>
        </w:rPr>
        <w:pPrChange w:id="2" w:author="Susie Hamilton" w:date="2021-11-08T16:13:00Z">
          <w:pPr>
            <w:pStyle w:val="ListParagraph"/>
            <w:numPr>
              <w:ilvl w:val="1"/>
              <w:numId w:val="3"/>
            </w:numPr>
            <w:spacing w:line="252" w:lineRule="auto"/>
            <w:ind w:left="1440" w:hanging="360"/>
            <w:jc w:val="both"/>
          </w:pPr>
        </w:pPrChange>
      </w:pPr>
      <w:r w:rsidRPr="005C0260">
        <w:rPr>
          <w:rFonts w:ascii="Calibri" w:hAnsi="Calibri" w:cs="Calibri"/>
          <w:sz w:val="26"/>
          <w:szCs w:val="26"/>
          <w:rPrChange w:id="3" w:author="Susie Hamilton" w:date="2021-11-08T16:13:00Z">
            <w:rPr/>
          </w:rPrChange>
        </w:rPr>
        <w:t xml:space="preserve">To </w:t>
      </w:r>
      <w:r w:rsidR="048482BA" w:rsidRPr="00271565">
        <w:rPr>
          <w:rFonts w:ascii="Calibri" w:hAnsi="Calibri" w:cs="Calibri"/>
          <w:sz w:val="26"/>
          <w:szCs w:val="26"/>
        </w:rPr>
        <w:t xml:space="preserve">Act as a System Admin for several enabling platforms within the organisation. </w:t>
      </w:r>
    </w:p>
    <w:p w14:paraId="60592FC5" w14:textId="77777777" w:rsidR="048482BA" w:rsidRPr="00271565" w:rsidRDefault="048482BA">
      <w:pPr>
        <w:pStyle w:val="ListParagraph"/>
        <w:numPr>
          <w:ilvl w:val="0"/>
          <w:numId w:val="3"/>
        </w:numPr>
        <w:spacing w:line="252" w:lineRule="auto"/>
        <w:jc w:val="both"/>
        <w:rPr>
          <w:sz w:val="26"/>
          <w:szCs w:val="26"/>
        </w:rPr>
        <w:pPrChange w:id="4" w:author="Susie Hamilton" w:date="2021-11-08T16:13:00Z">
          <w:pPr>
            <w:pStyle w:val="ListParagraph"/>
            <w:numPr>
              <w:ilvl w:val="1"/>
              <w:numId w:val="3"/>
            </w:numPr>
            <w:spacing w:line="252" w:lineRule="auto"/>
            <w:ind w:left="1440" w:hanging="360"/>
            <w:jc w:val="both"/>
          </w:pPr>
        </w:pPrChange>
      </w:pPr>
      <w:r w:rsidRPr="00271565">
        <w:rPr>
          <w:rFonts w:ascii="Calibri" w:hAnsi="Calibri" w:cs="Calibri"/>
          <w:sz w:val="26"/>
          <w:szCs w:val="26"/>
        </w:rPr>
        <w:t xml:space="preserve">Add and maintain branded content on SVR’s Intranet and Microsoft Teams platform </w:t>
      </w:r>
    </w:p>
    <w:p w14:paraId="588A9057" w14:textId="77777777" w:rsidR="758C82D4" w:rsidRDefault="758C82D4" w:rsidP="43D83119">
      <w:pPr>
        <w:spacing w:line="252" w:lineRule="auto"/>
        <w:rPr>
          <w:rFonts w:ascii="Calibri" w:hAnsi="Calibri" w:cs="Calibri"/>
          <w:sz w:val="26"/>
          <w:szCs w:val="26"/>
        </w:rPr>
      </w:pPr>
    </w:p>
    <w:p w14:paraId="56D02DD3" w14:textId="77777777" w:rsidR="003E35BB" w:rsidRDefault="00DC4EDE" w:rsidP="43D83119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43D83119">
        <w:rPr>
          <w:rFonts w:cs="Arial"/>
        </w:rPr>
        <w:t xml:space="preserve">To assist the </w:t>
      </w:r>
      <w:r w:rsidR="00C32310" w:rsidRPr="43D83119">
        <w:rPr>
          <w:rFonts w:cs="Arial"/>
        </w:rPr>
        <w:t xml:space="preserve">Head of External Relations </w:t>
      </w:r>
      <w:r w:rsidRPr="43D83119">
        <w:rPr>
          <w:rFonts w:cs="Arial"/>
        </w:rPr>
        <w:t>with preparation</w:t>
      </w:r>
      <w:r w:rsidR="008916FE" w:rsidRPr="43D83119">
        <w:rPr>
          <w:rFonts w:cs="Arial"/>
        </w:rPr>
        <w:t xml:space="preserve"> for</w:t>
      </w:r>
      <w:r w:rsidRPr="43D83119">
        <w:rPr>
          <w:rFonts w:cs="Arial"/>
        </w:rPr>
        <w:t xml:space="preserve"> events.</w:t>
      </w:r>
      <w:r w:rsidR="2FB7CFF6" w:rsidRPr="43D83119">
        <w:rPr>
          <w:rFonts w:cs="Arial"/>
        </w:rPr>
        <w:t xml:space="preserve"> </w:t>
      </w:r>
    </w:p>
    <w:p w14:paraId="02B51596" w14:textId="77777777" w:rsidR="00BF1CAD" w:rsidRPr="00C32310" w:rsidRDefault="00BF1CAD" w:rsidP="00C32310">
      <w:pPr>
        <w:jc w:val="both"/>
        <w:rPr>
          <w:rFonts w:cs="Arial"/>
          <w:szCs w:val="24"/>
        </w:rPr>
      </w:pPr>
    </w:p>
    <w:p w14:paraId="7809CD9E" w14:textId="77777777" w:rsidR="00B01497" w:rsidRPr="00592F7E" w:rsidRDefault="3764B636" w:rsidP="43D83119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szCs w:val="24"/>
        </w:rPr>
      </w:pPr>
      <w:r w:rsidRPr="43D83119">
        <w:rPr>
          <w:rFonts w:cs="Arial"/>
        </w:rPr>
        <w:t xml:space="preserve">Arrange and </w:t>
      </w:r>
      <w:r w:rsidR="00BF1CAD" w:rsidRPr="43D83119">
        <w:rPr>
          <w:rFonts w:cs="Arial"/>
        </w:rPr>
        <w:t xml:space="preserve"> take minutes for the Senior Management Team and other meetings as directed.</w:t>
      </w:r>
    </w:p>
    <w:p w14:paraId="15158C77" w14:textId="77777777" w:rsidR="005C0260" w:rsidRPr="005C0260" w:rsidRDefault="007B4491" w:rsidP="43D83119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szCs w:val="24"/>
          <w:rPrChange w:id="5" w:author="Susie Hamilton" w:date="2021-11-08T16:13:00Z">
            <w:rPr>
              <w:rFonts w:cs="Arial"/>
            </w:rPr>
          </w:rPrChange>
        </w:rPr>
      </w:pPr>
      <w:r w:rsidRPr="43D83119">
        <w:rPr>
          <w:rFonts w:cs="Arial"/>
        </w:rPr>
        <w:t>To correspond with S</w:t>
      </w:r>
      <w:r w:rsidR="008916FE" w:rsidRPr="43D83119">
        <w:rPr>
          <w:rFonts w:cs="Arial"/>
        </w:rPr>
        <w:t>ervices Associations/Regiments relating to residents</w:t>
      </w:r>
      <w:r w:rsidR="1613DC40" w:rsidRPr="43D83119">
        <w:rPr>
          <w:rFonts w:cs="Arial"/>
        </w:rPr>
        <w:t>’</w:t>
      </w:r>
      <w:r w:rsidR="008916FE" w:rsidRPr="43D83119">
        <w:rPr>
          <w:rFonts w:cs="Arial"/>
        </w:rPr>
        <w:t xml:space="preserve"> Christmas monetary gifts and distributing as directed by residents</w:t>
      </w:r>
      <w:r w:rsidR="64DBF9CA" w:rsidRPr="43D83119">
        <w:rPr>
          <w:rFonts w:cs="Arial"/>
        </w:rPr>
        <w:t>’</w:t>
      </w:r>
      <w:r w:rsidR="008916FE" w:rsidRPr="43D83119">
        <w:rPr>
          <w:rFonts w:cs="Arial"/>
        </w:rPr>
        <w:t xml:space="preserve"> Association/Regiment.</w:t>
      </w:r>
      <w:r w:rsidR="681DDFDB" w:rsidRPr="43D83119">
        <w:rPr>
          <w:rFonts w:cs="Arial"/>
        </w:rPr>
        <w:t xml:space="preserve">  </w:t>
      </w:r>
    </w:p>
    <w:p w14:paraId="2B221419" w14:textId="4E971536" w:rsidR="00B01497" w:rsidRPr="00592F7E" w:rsidRDefault="00B01497" w:rsidP="43D83119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szCs w:val="24"/>
        </w:rPr>
      </w:pPr>
      <w:r w:rsidRPr="43D83119">
        <w:rPr>
          <w:rFonts w:cs="Arial"/>
        </w:rPr>
        <w:t xml:space="preserve">Carry out any other duties as directed by </w:t>
      </w:r>
      <w:r w:rsidR="00BF1CAD" w:rsidRPr="43D83119">
        <w:rPr>
          <w:rFonts w:cs="Arial"/>
        </w:rPr>
        <w:t xml:space="preserve">the </w:t>
      </w:r>
      <w:r w:rsidR="00C32310" w:rsidRPr="43D83119">
        <w:rPr>
          <w:rFonts w:cs="Arial"/>
        </w:rPr>
        <w:t>Head of External Relations</w:t>
      </w:r>
      <w:r w:rsidR="00BF1CAD" w:rsidRPr="43D83119">
        <w:rPr>
          <w:rFonts w:cs="Arial"/>
        </w:rPr>
        <w:t xml:space="preserve"> and members of </w:t>
      </w:r>
      <w:r w:rsidR="0056214A" w:rsidRPr="43D83119">
        <w:rPr>
          <w:rFonts w:cs="Arial"/>
        </w:rPr>
        <w:t>The Executive</w:t>
      </w:r>
      <w:r w:rsidRPr="43D83119">
        <w:rPr>
          <w:rFonts w:cs="Arial"/>
        </w:rPr>
        <w:t xml:space="preserve">. </w:t>
      </w:r>
    </w:p>
    <w:p w14:paraId="5569CA7D" w14:textId="77777777" w:rsidR="00B01497" w:rsidRDefault="00B01497" w:rsidP="00E95BF2">
      <w:pPr>
        <w:pStyle w:val="ListParagraph"/>
        <w:ind w:left="0"/>
        <w:jc w:val="both"/>
      </w:pPr>
    </w:p>
    <w:p w14:paraId="5689FB38" w14:textId="77777777" w:rsidR="003A35A0" w:rsidRDefault="003A35A0" w:rsidP="00B01497">
      <w:pPr>
        <w:pStyle w:val="ListParagraph"/>
        <w:ind w:left="0"/>
      </w:pPr>
    </w:p>
    <w:p w14:paraId="06777D12" w14:textId="77777777" w:rsidR="00BF1CAD" w:rsidRDefault="00BF1CA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105DA55" w14:textId="77777777" w:rsidR="0056214A" w:rsidRDefault="0056214A" w:rsidP="0056214A">
      <w:pPr>
        <w:pStyle w:val="ListParagraph"/>
        <w:ind w:left="567"/>
        <w:rPr>
          <w:b/>
        </w:rPr>
      </w:pPr>
    </w:p>
    <w:p w14:paraId="4895AA99" w14:textId="77777777" w:rsidR="003A35A0" w:rsidRPr="00612BBB" w:rsidRDefault="003C3868" w:rsidP="00612BBB">
      <w:pPr>
        <w:pStyle w:val="ListParagraph"/>
        <w:numPr>
          <w:ilvl w:val="0"/>
          <w:numId w:val="2"/>
        </w:numPr>
        <w:ind w:left="567" w:hanging="567"/>
        <w:rPr>
          <w:b/>
        </w:rPr>
      </w:pPr>
      <w:r w:rsidRPr="00612BBB">
        <w:rPr>
          <w:b/>
        </w:rPr>
        <w:t xml:space="preserve">Person Specification – Knowledge, Skills and Experience Needed </w:t>
      </w:r>
    </w:p>
    <w:p w14:paraId="30BE8081" w14:textId="77777777" w:rsidR="00F37FD3" w:rsidRDefault="00F37FD3" w:rsidP="006B4D3A">
      <w:pPr>
        <w:pStyle w:val="ListParagraph"/>
        <w:ind w:left="0"/>
      </w:pPr>
      <w:r>
        <w:t>The essential qualifications and characteristics that w</w:t>
      </w:r>
      <w:r w:rsidR="003A35A0">
        <w:t>ill be required of the person u</w:t>
      </w:r>
      <w:r>
        <w:t>ndertaking the role are:</w:t>
      </w:r>
    </w:p>
    <w:p w14:paraId="1754B54C" w14:textId="77777777" w:rsidR="00F37FD3" w:rsidRDefault="00F37FD3" w:rsidP="006B4D3A">
      <w:pPr>
        <w:pStyle w:val="ListParagraph"/>
        <w:ind w:left="0"/>
      </w:pPr>
    </w:p>
    <w:p w14:paraId="27BBF5AF" w14:textId="500294FC" w:rsidR="0056214A" w:rsidRDefault="007606C0" w:rsidP="00FE4F09">
      <w:pPr>
        <w:pStyle w:val="ListParagraph"/>
        <w:numPr>
          <w:ilvl w:val="0"/>
          <w:numId w:val="4"/>
        </w:numPr>
        <w:ind w:left="426" w:hanging="426"/>
        <w:jc w:val="both"/>
      </w:pPr>
      <w:r>
        <w:t>Digitally orientated and</w:t>
      </w:r>
      <w:r w:rsidR="00592F7E">
        <w:t xml:space="preserve"> proficient in </w:t>
      </w:r>
      <w:r>
        <w:t>systems management</w:t>
      </w:r>
      <w:r w:rsidR="20D4862E">
        <w:t xml:space="preserve"> including Microsoft Office products</w:t>
      </w:r>
      <w:r w:rsidR="00FE5634">
        <w:t xml:space="preserve"> </w:t>
      </w:r>
      <w:r w:rsidR="005C0260">
        <w:t>(</w:t>
      </w:r>
      <w:r w:rsidR="00592F7E">
        <w:t xml:space="preserve">Microsoft </w:t>
      </w:r>
      <w:r w:rsidR="1B974857">
        <w:t xml:space="preserve">365 </w:t>
      </w:r>
      <w:r w:rsidR="291649DA">
        <w:t>preferred</w:t>
      </w:r>
      <w:r w:rsidR="00FE5634">
        <w:t xml:space="preserve">) </w:t>
      </w:r>
      <w:r w:rsidR="008916FE">
        <w:t xml:space="preserve"> </w:t>
      </w:r>
    </w:p>
    <w:p w14:paraId="70CD0294" w14:textId="77777777" w:rsidR="0056214A" w:rsidRDefault="0056214A" w:rsidP="0056214A">
      <w:pPr>
        <w:pStyle w:val="ListParagraph"/>
        <w:numPr>
          <w:ilvl w:val="0"/>
          <w:numId w:val="4"/>
        </w:numPr>
        <w:ind w:left="426" w:hanging="426"/>
        <w:jc w:val="both"/>
      </w:pPr>
      <w:r>
        <w:t>Excellent verbal and written communication</w:t>
      </w:r>
      <w:r w:rsidR="25F8E59C">
        <w:t xml:space="preserve"> skills</w:t>
      </w:r>
    </w:p>
    <w:p w14:paraId="03E8D6F7" w14:textId="6B4B8083" w:rsidR="00F37FD3" w:rsidRDefault="007606C0" w:rsidP="00E95BF2">
      <w:pPr>
        <w:pStyle w:val="ListParagraph"/>
        <w:numPr>
          <w:ilvl w:val="0"/>
          <w:numId w:val="4"/>
        </w:numPr>
        <w:ind w:left="426" w:hanging="426"/>
        <w:jc w:val="both"/>
      </w:pPr>
      <w:r>
        <w:t>Be able to work as an effective and full member of the team</w:t>
      </w:r>
    </w:p>
    <w:p w14:paraId="168B6420" w14:textId="6F494677" w:rsidR="00F37FD3" w:rsidRDefault="00F37FD3" w:rsidP="00E95BF2">
      <w:pPr>
        <w:pStyle w:val="ListParagraph"/>
        <w:numPr>
          <w:ilvl w:val="0"/>
          <w:numId w:val="4"/>
        </w:numPr>
        <w:ind w:left="426" w:hanging="426"/>
        <w:jc w:val="both"/>
      </w:pPr>
      <w:r>
        <w:t>Commitment to working within SV</w:t>
      </w:r>
      <w:r w:rsidR="001E0145">
        <w:t>R</w:t>
      </w:r>
      <w:r>
        <w:t>’s Equal Opportunities</w:t>
      </w:r>
      <w:r w:rsidR="007606C0">
        <w:t xml:space="preserve"> and Diversity </w:t>
      </w:r>
      <w:r>
        <w:t xml:space="preserve"> Policy</w:t>
      </w:r>
    </w:p>
    <w:p w14:paraId="7C8CE169" w14:textId="77777777" w:rsidR="00F37FD3" w:rsidRDefault="00F37FD3" w:rsidP="43D83119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eastAsiaTheme="minorEastAsia" w:hAnsiTheme="minorHAnsi" w:cstheme="minorBidi"/>
          <w:szCs w:val="24"/>
        </w:rPr>
      </w:pPr>
      <w:r>
        <w:t>Flexibility and willingness to adapt to changing priorities</w:t>
      </w:r>
    </w:p>
    <w:p w14:paraId="43B0656B" w14:textId="77777777" w:rsidR="00DC4EDE" w:rsidRDefault="00DC4EDE" w:rsidP="00DC4EDE"/>
    <w:p w14:paraId="612F7F7A" w14:textId="77777777" w:rsidR="00DC4EDE" w:rsidRDefault="00DC4EDE" w:rsidP="00DC4EDE">
      <w:r>
        <w:t>The desirable elements are:</w:t>
      </w:r>
    </w:p>
    <w:p w14:paraId="763A61B4" w14:textId="77777777" w:rsidR="00DC4EDE" w:rsidRDefault="00DC4EDE" w:rsidP="00DC4EDE">
      <w:pPr>
        <w:pStyle w:val="ListParagraph"/>
        <w:numPr>
          <w:ilvl w:val="0"/>
          <w:numId w:val="8"/>
        </w:numPr>
        <w:ind w:left="426" w:hanging="426"/>
      </w:pPr>
      <w:r>
        <w:t>A knowledge of HM Forces or military connections.</w:t>
      </w:r>
    </w:p>
    <w:p w14:paraId="38C3364B" w14:textId="77777777" w:rsidR="007B4491" w:rsidRDefault="0056214A" w:rsidP="000D4A9D">
      <w:pPr>
        <w:pStyle w:val="ListParagraph"/>
        <w:numPr>
          <w:ilvl w:val="0"/>
          <w:numId w:val="8"/>
        </w:numPr>
        <w:ind w:left="426" w:hanging="426"/>
        <w:jc w:val="both"/>
      </w:pPr>
      <w:r>
        <w:t>A relevant qualification in b</w:t>
      </w:r>
      <w:r w:rsidR="007B4491">
        <w:t xml:space="preserve">usiness </w:t>
      </w:r>
      <w:r w:rsidR="00FE5634">
        <w:t>and/or a</w:t>
      </w:r>
      <w:r w:rsidR="007B4491">
        <w:t xml:space="preserve">dministration </w:t>
      </w:r>
    </w:p>
    <w:p w14:paraId="3406B77C" w14:textId="5C743735" w:rsidR="00FE5634" w:rsidRDefault="00FE5634" w:rsidP="000D4A9D">
      <w:pPr>
        <w:pStyle w:val="ListParagraph"/>
        <w:numPr>
          <w:ilvl w:val="0"/>
          <w:numId w:val="8"/>
        </w:numPr>
        <w:ind w:left="426" w:hanging="426"/>
        <w:jc w:val="both"/>
      </w:pPr>
      <w:r>
        <w:t xml:space="preserve">Knowledge of database administration </w:t>
      </w:r>
    </w:p>
    <w:p w14:paraId="00B9DA88" w14:textId="77777777" w:rsidR="00F37FD3" w:rsidRDefault="00F37FD3" w:rsidP="006B4D3A">
      <w:pPr>
        <w:pStyle w:val="ListParagraph"/>
        <w:ind w:left="0"/>
      </w:pPr>
    </w:p>
    <w:p w14:paraId="750135A5" w14:textId="77777777" w:rsidR="00FE5634" w:rsidRDefault="00FE5634" w:rsidP="006B4D3A">
      <w:pPr>
        <w:pStyle w:val="ListParagraph"/>
        <w:ind w:left="0"/>
      </w:pPr>
    </w:p>
    <w:p w14:paraId="4A73FB85" w14:textId="77777777" w:rsidR="00F37FD3" w:rsidRPr="003A35A0" w:rsidRDefault="00F37FD3" w:rsidP="003A35A0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3A35A0">
        <w:rPr>
          <w:b/>
        </w:rPr>
        <w:t>Other Relevant Information</w:t>
      </w:r>
    </w:p>
    <w:p w14:paraId="5E84F701" w14:textId="77777777" w:rsidR="00F37FD3" w:rsidRDefault="00F37FD3" w:rsidP="003A35A0">
      <w:pPr>
        <w:pStyle w:val="ListParagraph"/>
        <w:numPr>
          <w:ilvl w:val="0"/>
          <w:numId w:val="5"/>
        </w:numPr>
        <w:ind w:left="426" w:hanging="426"/>
      </w:pPr>
      <w:r>
        <w:t xml:space="preserve">The post holder has </w:t>
      </w:r>
      <w:r w:rsidR="00BF1CAD">
        <w:t>no</w:t>
      </w:r>
      <w:r>
        <w:t xml:space="preserve"> </w:t>
      </w:r>
      <w:r w:rsidR="00FE5634">
        <w:t>line management responsibilities.</w:t>
      </w:r>
      <w:r>
        <w:t xml:space="preserve"> </w:t>
      </w:r>
    </w:p>
    <w:p w14:paraId="2E04CB77" w14:textId="77777777" w:rsidR="00196C98" w:rsidRDefault="00F37FD3" w:rsidP="00A86041">
      <w:pPr>
        <w:pStyle w:val="ListParagraph"/>
        <w:numPr>
          <w:ilvl w:val="0"/>
          <w:numId w:val="5"/>
        </w:numPr>
        <w:ind w:left="426" w:hanging="426"/>
      </w:pPr>
      <w:r>
        <w:t>The post holder will be managed by the</w:t>
      </w:r>
      <w:r w:rsidR="00BF1CAD">
        <w:t xml:space="preserve"> </w:t>
      </w:r>
      <w:r w:rsidR="00B03A81">
        <w:t xml:space="preserve">Head of External Relations </w:t>
      </w:r>
      <w:r>
        <w:t xml:space="preserve">and </w:t>
      </w:r>
      <w:r w:rsidR="002C621E">
        <w:t xml:space="preserve">work closely with </w:t>
      </w:r>
      <w:r w:rsidR="00BF1CAD">
        <w:t xml:space="preserve">all </w:t>
      </w:r>
      <w:r w:rsidR="00DC4EDE">
        <w:t>members of the head office team</w:t>
      </w:r>
      <w:r w:rsidR="00BF1CAD">
        <w:t xml:space="preserve"> and other senior managers</w:t>
      </w:r>
      <w:r w:rsidR="003742D7">
        <w:t>.</w:t>
      </w:r>
    </w:p>
    <w:sectPr w:rsidR="00196C98" w:rsidSect="00612BBB">
      <w:headerReference w:type="default" r:id="rId7"/>
      <w:pgSz w:w="11906" w:h="16838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68F1" w14:textId="77777777" w:rsidR="00D376DE" w:rsidRDefault="00D376DE" w:rsidP="00612BBB">
      <w:r>
        <w:separator/>
      </w:r>
    </w:p>
  </w:endnote>
  <w:endnote w:type="continuationSeparator" w:id="0">
    <w:p w14:paraId="4CA5ED86" w14:textId="77777777" w:rsidR="00D376DE" w:rsidRDefault="00D376DE" w:rsidP="006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A4B0" w14:textId="77777777" w:rsidR="00D376DE" w:rsidRDefault="00D376DE" w:rsidP="00612BBB">
      <w:r>
        <w:separator/>
      </w:r>
    </w:p>
  </w:footnote>
  <w:footnote w:type="continuationSeparator" w:id="0">
    <w:p w14:paraId="5306073D" w14:textId="77777777" w:rsidR="00D376DE" w:rsidRDefault="00D376DE" w:rsidP="006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F03B" w14:textId="77777777" w:rsidR="00612BBB" w:rsidRPr="00612BBB" w:rsidRDefault="00612BBB" w:rsidP="00612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67A"/>
    <w:multiLevelType w:val="hybridMultilevel"/>
    <w:tmpl w:val="3FFC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E12"/>
    <w:multiLevelType w:val="hybridMultilevel"/>
    <w:tmpl w:val="CDDE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1269"/>
    <w:multiLevelType w:val="hybridMultilevel"/>
    <w:tmpl w:val="C7A0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2AFD"/>
    <w:multiLevelType w:val="hybridMultilevel"/>
    <w:tmpl w:val="8B8A9784"/>
    <w:lvl w:ilvl="0" w:tplc="03FE9F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3578"/>
    <w:multiLevelType w:val="hybridMultilevel"/>
    <w:tmpl w:val="F384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642A"/>
    <w:multiLevelType w:val="hybridMultilevel"/>
    <w:tmpl w:val="3F2AC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7B7C"/>
    <w:multiLevelType w:val="hybridMultilevel"/>
    <w:tmpl w:val="1ED8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766D"/>
    <w:multiLevelType w:val="hybridMultilevel"/>
    <w:tmpl w:val="1998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142D"/>
    <w:multiLevelType w:val="hybridMultilevel"/>
    <w:tmpl w:val="DA3264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ie Hamilton">
    <w15:presenceInfo w15:providerId="AD" w15:userId="S::susie@svronline.org::b356aac5-0ee5-4c78-9d8a-b9579e55c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E3"/>
    <w:rsid w:val="000463B6"/>
    <w:rsid w:val="0009066D"/>
    <w:rsid w:val="000F653D"/>
    <w:rsid w:val="0014240F"/>
    <w:rsid w:val="001518F0"/>
    <w:rsid w:val="00196C98"/>
    <w:rsid w:val="001972CE"/>
    <w:rsid w:val="001C3156"/>
    <w:rsid w:val="001CFBEB"/>
    <w:rsid w:val="001E0145"/>
    <w:rsid w:val="00271565"/>
    <w:rsid w:val="002C621E"/>
    <w:rsid w:val="003268F4"/>
    <w:rsid w:val="003742D7"/>
    <w:rsid w:val="003A35A0"/>
    <w:rsid w:val="003C3868"/>
    <w:rsid w:val="003E35BB"/>
    <w:rsid w:val="003F03B1"/>
    <w:rsid w:val="00472605"/>
    <w:rsid w:val="004B47D7"/>
    <w:rsid w:val="004E0BD6"/>
    <w:rsid w:val="004F5A24"/>
    <w:rsid w:val="0056214A"/>
    <w:rsid w:val="00592F7E"/>
    <w:rsid w:val="005C0260"/>
    <w:rsid w:val="00612BBB"/>
    <w:rsid w:val="006672E8"/>
    <w:rsid w:val="006B4D3A"/>
    <w:rsid w:val="006E78BC"/>
    <w:rsid w:val="007606C0"/>
    <w:rsid w:val="00770878"/>
    <w:rsid w:val="007B4491"/>
    <w:rsid w:val="00867F2C"/>
    <w:rsid w:val="008916FE"/>
    <w:rsid w:val="008A4229"/>
    <w:rsid w:val="008E073E"/>
    <w:rsid w:val="00923840"/>
    <w:rsid w:val="00983D66"/>
    <w:rsid w:val="009F0047"/>
    <w:rsid w:val="00AE1DE3"/>
    <w:rsid w:val="00B01497"/>
    <w:rsid w:val="00B03A81"/>
    <w:rsid w:val="00B1153D"/>
    <w:rsid w:val="00BE758F"/>
    <w:rsid w:val="00BF1CAD"/>
    <w:rsid w:val="00C32310"/>
    <w:rsid w:val="00C36AA7"/>
    <w:rsid w:val="00CA3370"/>
    <w:rsid w:val="00D21A2E"/>
    <w:rsid w:val="00D27927"/>
    <w:rsid w:val="00D376DE"/>
    <w:rsid w:val="00DB6ED5"/>
    <w:rsid w:val="00DC4EDE"/>
    <w:rsid w:val="00DD0B41"/>
    <w:rsid w:val="00E23C7E"/>
    <w:rsid w:val="00E32BEA"/>
    <w:rsid w:val="00E37D08"/>
    <w:rsid w:val="00E451BB"/>
    <w:rsid w:val="00E660FD"/>
    <w:rsid w:val="00E95BF2"/>
    <w:rsid w:val="00F37FD3"/>
    <w:rsid w:val="00F522E8"/>
    <w:rsid w:val="00FE5634"/>
    <w:rsid w:val="027FFF82"/>
    <w:rsid w:val="02A106BD"/>
    <w:rsid w:val="0398B84C"/>
    <w:rsid w:val="048482BA"/>
    <w:rsid w:val="050424AC"/>
    <w:rsid w:val="054377A6"/>
    <w:rsid w:val="06E89653"/>
    <w:rsid w:val="075DE1AD"/>
    <w:rsid w:val="07C2BB0B"/>
    <w:rsid w:val="09104841"/>
    <w:rsid w:val="0AC6B8B6"/>
    <w:rsid w:val="0C1B29E5"/>
    <w:rsid w:val="0C628917"/>
    <w:rsid w:val="0C85E515"/>
    <w:rsid w:val="0D57D7D7"/>
    <w:rsid w:val="0D68016A"/>
    <w:rsid w:val="0DCFD361"/>
    <w:rsid w:val="0E8153BE"/>
    <w:rsid w:val="0F502D79"/>
    <w:rsid w:val="0FB7801B"/>
    <w:rsid w:val="1085FF46"/>
    <w:rsid w:val="10D9A79C"/>
    <w:rsid w:val="12027A96"/>
    <w:rsid w:val="1264B9DB"/>
    <w:rsid w:val="1348BD77"/>
    <w:rsid w:val="13DACEF8"/>
    <w:rsid w:val="149865A5"/>
    <w:rsid w:val="15B5E86F"/>
    <w:rsid w:val="1613DC40"/>
    <w:rsid w:val="16484956"/>
    <w:rsid w:val="165CFF73"/>
    <w:rsid w:val="174FD364"/>
    <w:rsid w:val="18366AC0"/>
    <w:rsid w:val="188FB649"/>
    <w:rsid w:val="18A5336A"/>
    <w:rsid w:val="192E5991"/>
    <w:rsid w:val="1A87C49C"/>
    <w:rsid w:val="1AC6645E"/>
    <w:rsid w:val="1AE26443"/>
    <w:rsid w:val="1B2A71A4"/>
    <w:rsid w:val="1B974857"/>
    <w:rsid w:val="1D25D436"/>
    <w:rsid w:val="1E489637"/>
    <w:rsid w:val="1ED477C4"/>
    <w:rsid w:val="1FDB184C"/>
    <w:rsid w:val="20379E22"/>
    <w:rsid w:val="20D4862E"/>
    <w:rsid w:val="2183E66B"/>
    <w:rsid w:val="229EF15D"/>
    <w:rsid w:val="23DBB158"/>
    <w:rsid w:val="24D2A3A7"/>
    <w:rsid w:val="24DC29E3"/>
    <w:rsid w:val="25098A2B"/>
    <w:rsid w:val="25DD1E09"/>
    <w:rsid w:val="25F8E59C"/>
    <w:rsid w:val="26832DED"/>
    <w:rsid w:val="283F61B9"/>
    <w:rsid w:val="2895FA1E"/>
    <w:rsid w:val="291649DA"/>
    <w:rsid w:val="2A9FD129"/>
    <w:rsid w:val="2AF59756"/>
    <w:rsid w:val="2B1CC221"/>
    <w:rsid w:val="2B45C456"/>
    <w:rsid w:val="2C89432F"/>
    <w:rsid w:val="2D726DE4"/>
    <w:rsid w:val="2E213983"/>
    <w:rsid w:val="2E89651D"/>
    <w:rsid w:val="2FB7CFF6"/>
    <w:rsid w:val="305FA121"/>
    <w:rsid w:val="30CA8EE0"/>
    <w:rsid w:val="31D8C1FC"/>
    <w:rsid w:val="327D61C3"/>
    <w:rsid w:val="33475D91"/>
    <w:rsid w:val="342D5C0C"/>
    <w:rsid w:val="3546B656"/>
    <w:rsid w:val="356CBA09"/>
    <w:rsid w:val="359828C8"/>
    <w:rsid w:val="365A590C"/>
    <w:rsid w:val="3723426D"/>
    <w:rsid w:val="3764B636"/>
    <w:rsid w:val="37D2DA33"/>
    <w:rsid w:val="387D1BE3"/>
    <w:rsid w:val="396EAA94"/>
    <w:rsid w:val="3A1EA588"/>
    <w:rsid w:val="3BEBAC30"/>
    <w:rsid w:val="3D03AD0C"/>
    <w:rsid w:val="3DB3A800"/>
    <w:rsid w:val="3DD0D495"/>
    <w:rsid w:val="3FDB5D3F"/>
    <w:rsid w:val="4090C798"/>
    <w:rsid w:val="41D5BD69"/>
    <w:rsid w:val="428658BC"/>
    <w:rsid w:val="42F34734"/>
    <w:rsid w:val="43718DCA"/>
    <w:rsid w:val="43D83119"/>
    <w:rsid w:val="43F453F2"/>
    <w:rsid w:val="458CBB59"/>
    <w:rsid w:val="46DCED16"/>
    <w:rsid w:val="4705F3E1"/>
    <w:rsid w:val="48FBD967"/>
    <w:rsid w:val="49EA1D9A"/>
    <w:rsid w:val="4A6B875C"/>
    <w:rsid w:val="4A78F47F"/>
    <w:rsid w:val="4B349B81"/>
    <w:rsid w:val="4C137246"/>
    <w:rsid w:val="4D08A179"/>
    <w:rsid w:val="4D17FA5B"/>
    <w:rsid w:val="4D8BFDD3"/>
    <w:rsid w:val="4E033CAB"/>
    <w:rsid w:val="4E71E5C9"/>
    <w:rsid w:val="4F0ACA45"/>
    <w:rsid w:val="504F0800"/>
    <w:rsid w:val="51000BC6"/>
    <w:rsid w:val="5119E24C"/>
    <w:rsid w:val="51B2C6C8"/>
    <w:rsid w:val="51F2D6FF"/>
    <w:rsid w:val="52FCA7D2"/>
    <w:rsid w:val="5304B32B"/>
    <w:rsid w:val="55725C1D"/>
    <w:rsid w:val="55D37CE9"/>
    <w:rsid w:val="5849E7E0"/>
    <w:rsid w:val="5A28F442"/>
    <w:rsid w:val="5A5E6449"/>
    <w:rsid w:val="5B53F886"/>
    <w:rsid w:val="5BB8FF15"/>
    <w:rsid w:val="5CB1230B"/>
    <w:rsid w:val="5D08C6A2"/>
    <w:rsid w:val="5EB92964"/>
    <w:rsid w:val="620DEF6C"/>
    <w:rsid w:val="63684AC0"/>
    <w:rsid w:val="63F2DBCD"/>
    <w:rsid w:val="64245C8A"/>
    <w:rsid w:val="645E7F2B"/>
    <w:rsid w:val="646257D2"/>
    <w:rsid w:val="64995AD0"/>
    <w:rsid w:val="64DBF9CA"/>
    <w:rsid w:val="66664F57"/>
    <w:rsid w:val="66804843"/>
    <w:rsid w:val="68096616"/>
    <w:rsid w:val="681DDFDB"/>
    <w:rsid w:val="696B35DC"/>
    <w:rsid w:val="6A190746"/>
    <w:rsid w:val="6B87DDD5"/>
    <w:rsid w:val="6BEA8BFD"/>
    <w:rsid w:val="6C1022B7"/>
    <w:rsid w:val="6CDECDB8"/>
    <w:rsid w:val="6CF709E1"/>
    <w:rsid w:val="6D337CCD"/>
    <w:rsid w:val="6D5F6F09"/>
    <w:rsid w:val="6DFC7517"/>
    <w:rsid w:val="6E78A79A"/>
    <w:rsid w:val="6FAAD730"/>
    <w:rsid w:val="6FCD0DC9"/>
    <w:rsid w:val="7033572C"/>
    <w:rsid w:val="714BF345"/>
    <w:rsid w:val="72F391DC"/>
    <w:rsid w:val="7392E440"/>
    <w:rsid w:val="752D53DB"/>
    <w:rsid w:val="758C82D4"/>
    <w:rsid w:val="763251A5"/>
    <w:rsid w:val="7644F68A"/>
    <w:rsid w:val="76A736C6"/>
    <w:rsid w:val="76C9243C"/>
    <w:rsid w:val="783A29F4"/>
    <w:rsid w:val="788C4012"/>
    <w:rsid w:val="7915259D"/>
    <w:rsid w:val="7950CA0A"/>
    <w:rsid w:val="7A0225C4"/>
    <w:rsid w:val="7D682150"/>
    <w:rsid w:val="7FB1E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4293"/>
  <w15:docId w15:val="{87F34E7D-90A1-4DD8-995D-E859131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F4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E3"/>
    <w:pPr>
      <w:ind w:left="720"/>
      <w:contextualSpacing/>
    </w:pPr>
  </w:style>
  <w:style w:type="table" w:styleId="TableGrid">
    <w:name w:val="Table Grid"/>
    <w:basedOn w:val="TableNormal"/>
    <w:uiPriority w:val="39"/>
    <w:rsid w:val="00AE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B4D3A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6B4D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12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2BBB"/>
    <w:rPr>
      <w:rFonts w:ascii="Arial" w:hAnsi="Arial" w:cs="Times New Roman"/>
      <w:sz w:val="24"/>
    </w:rPr>
  </w:style>
  <w:style w:type="character" w:customStyle="1" w:styleId="CharacterStyle1">
    <w:name w:val="Character Style 1"/>
    <w:uiPriority w:val="99"/>
    <w:rsid w:val="00D27927"/>
    <w:rPr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6C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6C0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047"/>
    <w:pPr>
      <w:spacing w:after="0" w:line="240" w:lineRule="auto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Hamilton</dc:creator>
  <cp:keywords/>
  <dc:description/>
  <cp:lastModifiedBy>Susie Hamilton</cp:lastModifiedBy>
  <cp:revision>3</cp:revision>
  <cp:lastPrinted>2015-11-27T13:38:00Z</cp:lastPrinted>
  <dcterms:created xsi:type="dcterms:W3CDTF">2021-11-08T16:14:00Z</dcterms:created>
  <dcterms:modified xsi:type="dcterms:W3CDTF">2021-11-11T17:03:00Z</dcterms:modified>
</cp:coreProperties>
</file>